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F" w:rsidRPr="00E44405" w:rsidRDefault="00F46342" w:rsidP="00F12066">
      <w:pPr>
        <w:jc w:val="center"/>
        <w:rPr>
          <w:b/>
          <w:sz w:val="24"/>
          <w:szCs w:val="24"/>
        </w:rPr>
      </w:pPr>
      <w:r w:rsidRPr="00E44405">
        <w:rPr>
          <w:b/>
          <w:sz w:val="24"/>
          <w:szCs w:val="24"/>
        </w:rPr>
        <w:t>HIRDETMÉNY</w:t>
      </w:r>
    </w:p>
    <w:p w:rsidR="00F46342" w:rsidRPr="00E44405" w:rsidRDefault="00F46342" w:rsidP="00E44405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 xml:space="preserve">Alulírott </w:t>
      </w:r>
      <w:proofErr w:type="spellStart"/>
      <w:r w:rsidRPr="00E44405">
        <w:rPr>
          <w:sz w:val="24"/>
          <w:szCs w:val="24"/>
        </w:rPr>
        <w:t>Néber</w:t>
      </w:r>
      <w:proofErr w:type="spellEnd"/>
      <w:r w:rsidRPr="00E44405">
        <w:rPr>
          <w:sz w:val="24"/>
          <w:szCs w:val="24"/>
        </w:rPr>
        <w:t xml:space="preserve"> Szilveszter (8774 Gelse, Rákóczi Ferenc utca 19.), a 20-202150-506 kódszámú vadászterület földtulajdon</w:t>
      </w:r>
      <w:r w:rsidR="005F1C80" w:rsidRPr="00E44405">
        <w:rPr>
          <w:sz w:val="24"/>
          <w:szCs w:val="24"/>
        </w:rPr>
        <w:t>osi közösség képviselője földtula</w:t>
      </w:r>
      <w:r w:rsidRPr="00E44405">
        <w:rPr>
          <w:sz w:val="24"/>
          <w:szCs w:val="24"/>
        </w:rPr>
        <w:t>jdonosi gyűlést hívok össze az 199</w:t>
      </w:r>
      <w:r w:rsidR="00E44405" w:rsidRPr="00E44405">
        <w:rPr>
          <w:sz w:val="24"/>
          <w:szCs w:val="24"/>
        </w:rPr>
        <w:t>6. évi LV. törvényben</w:t>
      </w:r>
      <w:r w:rsidRPr="00E44405">
        <w:rPr>
          <w:sz w:val="24"/>
          <w:szCs w:val="24"/>
        </w:rPr>
        <w:t xml:space="preserve"> foglaltak szerint.</w:t>
      </w:r>
    </w:p>
    <w:p w:rsidR="00F46342" w:rsidRPr="00E44405" w:rsidRDefault="00F46342" w:rsidP="009A0C3C">
      <w:pPr>
        <w:jc w:val="center"/>
        <w:rPr>
          <w:b/>
          <w:sz w:val="24"/>
          <w:szCs w:val="24"/>
        </w:rPr>
      </w:pPr>
      <w:r w:rsidRPr="00E44405">
        <w:rPr>
          <w:b/>
          <w:sz w:val="24"/>
          <w:szCs w:val="24"/>
        </w:rPr>
        <w:t>A földtula</w:t>
      </w:r>
      <w:r w:rsidR="005F1C80" w:rsidRPr="00E44405">
        <w:rPr>
          <w:b/>
          <w:sz w:val="24"/>
          <w:szCs w:val="24"/>
        </w:rPr>
        <w:t>jdonosi gyűlés helye</w:t>
      </w:r>
      <w:r w:rsidR="00E44405" w:rsidRPr="00E44405">
        <w:rPr>
          <w:b/>
          <w:sz w:val="24"/>
          <w:szCs w:val="24"/>
        </w:rPr>
        <w:t>, ideje</w:t>
      </w:r>
      <w:r w:rsidR="005F1C80" w:rsidRPr="00E44405">
        <w:rPr>
          <w:b/>
          <w:sz w:val="24"/>
          <w:szCs w:val="24"/>
        </w:rPr>
        <w:t xml:space="preserve">: </w:t>
      </w:r>
      <w:r w:rsidR="00B61C0D">
        <w:rPr>
          <w:b/>
          <w:sz w:val="24"/>
          <w:szCs w:val="24"/>
        </w:rPr>
        <w:t xml:space="preserve">8767 </w:t>
      </w:r>
      <w:r w:rsidR="005F1C80" w:rsidRPr="00E44405">
        <w:rPr>
          <w:b/>
          <w:sz w:val="24"/>
          <w:szCs w:val="24"/>
        </w:rPr>
        <w:t>Pötréte, V</w:t>
      </w:r>
      <w:r w:rsidRPr="00E44405">
        <w:rPr>
          <w:b/>
          <w:sz w:val="24"/>
          <w:szCs w:val="24"/>
        </w:rPr>
        <w:t>asút út 2</w:t>
      </w:r>
      <w:proofErr w:type="gramStart"/>
      <w:r w:rsidRPr="00E44405">
        <w:rPr>
          <w:b/>
          <w:sz w:val="24"/>
          <w:szCs w:val="24"/>
        </w:rPr>
        <w:t>.</w:t>
      </w:r>
      <w:r w:rsidR="005F1C80" w:rsidRPr="00E44405">
        <w:rPr>
          <w:b/>
          <w:sz w:val="24"/>
          <w:szCs w:val="24"/>
        </w:rPr>
        <w:t>,</w:t>
      </w:r>
      <w:proofErr w:type="gramEnd"/>
      <w:r w:rsidR="005F1C80" w:rsidRPr="00E44405">
        <w:rPr>
          <w:b/>
          <w:sz w:val="24"/>
          <w:szCs w:val="24"/>
        </w:rPr>
        <w:t xml:space="preserve"> Vadászház</w:t>
      </w:r>
      <w:r w:rsidR="00E44405" w:rsidRPr="00E44405">
        <w:rPr>
          <w:b/>
          <w:sz w:val="24"/>
          <w:szCs w:val="24"/>
        </w:rPr>
        <w:t>,</w:t>
      </w:r>
      <w:r w:rsidR="005F1C80" w:rsidRPr="00E44405">
        <w:rPr>
          <w:b/>
          <w:sz w:val="24"/>
          <w:szCs w:val="24"/>
        </w:rPr>
        <w:t xml:space="preserve"> 2024. december 30. 15.00 óra</w:t>
      </w:r>
    </w:p>
    <w:p w:rsidR="00F46342" w:rsidRPr="00E44405" w:rsidRDefault="00F46342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 földtulajdonosi gyűlésen csak azoknak a földtulajdonosoknak, illetve meghatalmazott képviselőknek van szavazati joga, akik regisztrálták magukat.</w:t>
      </w:r>
    </w:p>
    <w:p w:rsidR="00F46342" w:rsidRPr="00E44405" w:rsidRDefault="00F46342" w:rsidP="00F12066">
      <w:pPr>
        <w:jc w:val="both"/>
        <w:rPr>
          <w:sz w:val="24"/>
          <w:szCs w:val="24"/>
        </w:rPr>
      </w:pPr>
    </w:p>
    <w:p w:rsidR="00F46342" w:rsidRPr="00E44405" w:rsidRDefault="00F46342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 földtulajdonosi gyűlés napirendi pontjai:</w:t>
      </w:r>
    </w:p>
    <w:p w:rsidR="00F46342" w:rsidRPr="00E44405" w:rsidRDefault="004C7BA1" w:rsidP="00F1206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 Földtulajdonosi Közösség 2023. évi b</w:t>
      </w:r>
      <w:r w:rsidR="00F46342" w:rsidRPr="00E44405">
        <w:rPr>
          <w:sz w:val="24"/>
          <w:szCs w:val="24"/>
        </w:rPr>
        <w:t>eszámoló</w:t>
      </w:r>
      <w:r w:rsidR="00CE4B67">
        <w:rPr>
          <w:sz w:val="24"/>
          <w:szCs w:val="24"/>
        </w:rPr>
        <w:t>ja</w:t>
      </w:r>
    </w:p>
    <w:p w:rsidR="00F46342" w:rsidRPr="00E44405" w:rsidRDefault="00B61C0D" w:rsidP="00F1206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Pénzügyi tájékoztató, teljesítések</w:t>
      </w:r>
    </w:p>
    <w:p w:rsidR="004C7BA1" w:rsidRPr="00E44405" w:rsidRDefault="00B61C0D" w:rsidP="00F1206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Zala-Jagd</w:t>
      </w:r>
      <w:proofErr w:type="spellEnd"/>
      <w:r>
        <w:rPr>
          <w:sz w:val="24"/>
          <w:szCs w:val="24"/>
        </w:rPr>
        <w:t xml:space="preserve"> </w:t>
      </w:r>
      <w:r w:rsidR="004C7BA1" w:rsidRPr="00E44405">
        <w:rPr>
          <w:sz w:val="24"/>
          <w:szCs w:val="24"/>
        </w:rPr>
        <w:t>Vadásztársaság beszámolója</w:t>
      </w:r>
    </w:p>
    <w:p w:rsidR="004C7BA1" w:rsidRPr="00E44405" w:rsidRDefault="004C7BA1" w:rsidP="00F1206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Egyebek</w:t>
      </w:r>
    </w:p>
    <w:p w:rsidR="00F46342" w:rsidRPr="00E44405" w:rsidRDefault="00F46342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E hirdetmény kifüggesztésre kerül</w:t>
      </w:r>
      <w:r w:rsidR="00CE4B67">
        <w:rPr>
          <w:sz w:val="24"/>
          <w:szCs w:val="24"/>
        </w:rPr>
        <w:t>:</w:t>
      </w:r>
      <w:r w:rsidRPr="00E44405">
        <w:rPr>
          <w:sz w:val="24"/>
          <w:szCs w:val="24"/>
        </w:rPr>
        <w:t xml:space="preserve"> Gelse, Pölöskefő, Zalaszentbalázs, Hahót, Zalaszentmihály, Pölöske, Pacsa, Dióskál, Kerecseny, Kilimán, Alsórajk, Felsőrajk, Pötréte önkormányzatok hirdetőtábláján.</w:t>
      </w:r>
    </w:p>
    <w:p w:rsidR="00F46342" w:rsidRPr="00E44405" w:rsidRDefault="00CE4B67" w:rsidP="00F12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földtulajdonosi gyűlésen szavazati joggal a vadászterület földtulajdonosa vagy képviselője vehet részt. </w:t>
      </w:r>
      <w:r w:rsidR="00E44405">
        <w:rPr>
          <w:sz w:val="24"/>
          <w:szCs w:val="24"/>
        </w:rPr>
        <w:t>A képviselet szabályai törvény szerint, a</w:t>
      </w:r>
      <w:r w:rsidR="00F46342" w:rsidRPr="00E44405">
        <w:rPr>
          <w:sz w:val="24"/>
          <w:szCs w:val="24"/>
        </w:rPr>
        <w:t xml:space="preserve"> képviselői jognyi</w:t>
      </w:r>
      <w:r w:rsidR="00E44405">
        <w:rPr>
          <w:sz w:val="24"/>
          <w:szCs w:val="24"/>
        </w:rPr>
        <w:t xml:space="preserve">latkozat a </w:t>
      </w:r>
      <w:r w:rsidR="00F46342" w:rsidRPr="00E44405">
        <w:rPr>
          <w:sz w:val="24"/>
          <w:szCs w:val="24"/>
        </w:rPr>
        <w:t>2013. évi V. törvény képviseleti jogra vonat</w:t>
      </w:r>
      <w:r w:rsidR="00E44405">
        <w:rPr>
          <w:sz w:val="24"/>
          <w:szCs w:val="24"/>
        </w:rPr>
        <w:t>kozó rendelkezéseinek megfelelő, teljes bizonyító erejű mag</w:t>
      </w:r>
      <w:r w:rsidR="00F46342" w:rsidRPr="00E44405">
        <w:rPr>
          <w:sz w:val="24"/>
          <w:szCs w:val="24"/>
        </w:rPr>
        <w:t>ánok</w:t>
      </w:r>
      <w:r w:rsidR="00E44405">
        <w:rPr>
          <w:sz w:val="24"/>
          <w:szCs w:val="24"/>
        </w:rPr>
        <w:t>i</w:t>
      </w:r>
      <w:r>
        <w:rPr>
          <w:sz w:val="24"/>
          <w:szCs w:val="24"/>
        </w:rPr>
        <w:t>ratba foglalt, és az 1996. évi 55. törvény által előírt</w:t>
      </w:r>
      <w:r w:rsidR="00F46342" w:rsidRPr="00E44405">
        <w:rPr>
          <w:sz w:val="24"/>
          <w:szCs w:val="24"/>
        </w:rPr>
        <w:t xml:space="preserve"> adattartalommal kiállított írásbeli meghatalmazás útján gondoskodhat. </w:t>
      </w:r>
    </w:p>
    <w:p w:rsidR="00F46342" w:rsidRPr="00E44405" w:rsidRDefault="00CE4B67" w:rsidP="00F12066">
      <w:pPr>
        <w:jc w:val="both"/>
        <w:rPr>
          <w:sz w:val="24"/>
          <w:szCs w:val="24"/>
        </w:rPr>
      </w:pPr>
      <w:r>
        <w:rPr>
          <w:sz w:val="24"/>
          <w:szCs w:val="24"/>
        </w:rPr>
        <w:t>A meghatalmazás a törvény végrehajtási rendeletében</w:t>
      </w:r>
      <w:r w:rsidR="00F46342" w:rsidRPr="00E44405">
        <w:rPr>
          <w:sz w:val="24"/>
          <w:szCs w:val="24"/>
        </w:rPr>
        <w:t xml:space="preserve"> meghatározott, a tulajdonjog igazolására elfogadható dokumentumok v</w:t>
      </w:r>
      <w:r>
        <w:rPr>
          <w:sz w:val="24"/>
          <w:szCs w:val="24"/>
        </w:rPr>
        <w:t>alamelyikével együtt érvényes. N</w:t>
      </w:r>
      <w:r w:rsidR="00F46342" w:rsidRPr="00E44405">
        <w:rPr>
          <w:sz w:val="24"/>
          <w:szCs w:val="24"/>
        </w:rPr>
        <w:t>em tekinthető érvényesnek a meghatalm</w:t>
      </w:r>
      <w:r>
        <w:rPr>
          <w:sz w:val="24"/>
          <w:szCs w:val="24"/>
        </w:rPr>
        <w:t>azás, ha nem felel meg ezen előí</w:t>
      </w:r>
      <w:r w:rsidR="00F46342" w:rsidRPr="00E44405">
        <w:rPr>
          <w:sz w:val="24"/>
          <w:szCs w:val="24"/>
        </w:rPr>
        <w:t>rásoknak.</w:t>
      </w:r>
    </w:p>
    <w:p w:rsidR="00F46342" w:rsidRPr="00E44405" w:rsidRDefault="00F46342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 vadászterületnek m</w:t>
      </w:r>
      <w:r w:rsidR="00CE4B67">
        <w:rPr>
          <w:sz w:val="24"/>
          <w:szCs w:val="24"/>
        </w:rPr>
        <w:t>inősü</w:t>
      </w:r>
      <w:r w:rsidRPr="00E44405">
        <w:rPr>
          <w:sz w:val="24"/>
          <w:szCs w:val="24"/>
        </w:rPr>
        <w:t>lő ingatlan tulajdonjoga igazolásaként el kell fogadni:</w:t>
      </w:r>
    </w:p>
    <w:p w:rsidR="00F46342" w:rsidRPr="00E44405" w:rsidRDefault="00F46342" w:rsidP="00F1206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az ingatlan tulajdoni lapjának hiteles másolatát;</w:t>
      </w:r>
    </w:p>
    <w:p w:rsidR="00F46342" w:rsidRPr="00E44405" w:rsidRDefault="00F46342" w:rsidP="00F1206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az ingatlan tulajdonjogának földhivatali bejegyzéséről szóló határozat eredeti vagy közjegyző</w:t>
      </w:r>
      <w:r w:rsidR="00CE4B67">
        <w:rPr>
          <w:sz w:val="24"/>
          <w:szCs w:val="24"/>
        </w:rPr>
        <w:t xml:space="preserve"> </w:t>
      </w:r>
      <w:r w:rsidRPr="00E44405">
        <w:rPr>
          <w:sz w:val="24"/>
          <w:szCs w:val="24"/>
        </w:rPr>
        <w:t>által hitelesített másolati példányát;</w:t>
      </w:r>
    </w:p>
    <w:p w:rsidR="00F46342" w:rsidRPr="00E44405" w:rsidRDefault="00F46342" w:rsidP="00F1206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az ingatlanügyi hatósá</w:t>
      </w:r>
      <w:r w:rsidR="00CC3520" w:rsidRPr="00E44405">
        <w:rPr>
          <w:sz w:val="24"/>
          <w:szCs w:val="24"/>
        </w:rPr>
        <w:t>g által papíralapon vagy elektro</w:t>
      </w:r>
      <w:r w:rsidRPr="00E44405">
        <w:rPr>
          <w:sz w:val="24"/>
          <w:szCs w:val="24"/>
        </w:rPr>
        <w:t>nikus adathordozón kiadott földkön</w:t>
      </w:r>
      <w:r w:rsidR="00CC3520" w:rsidRPr="00E44405">
        <w:rPr>
          <w:sz w:val="24"/>
          <w:szCs w:val="24"/>
        </w:rPr>
        <w:t>yvet</w:t>
      </w:r>
      <w:r w:rsidR="00CE4B67">
        <w:rPr>
          <w:sz w:val="24"/>
          <w:szCs w:val="24"/>
        </w:rPr>
        <w:t xml:space="preserve"> vagy tulajdonosi adatokkal kiegészített földkönyv kivonatot</w:t>
      </w:r>
      <w:r w:rsidR="00CC3520" w:rsidRPr="00E44405">
        <w:rPr>
          <w:sz w:val="24"/>
          <w:szCs w:val="24"/>
        </w:rPr>
        <w:t>;</w:t>
      </w:r>
    </w:p>
    <w:p w:rsidR="00CC3520" w:rsidRPr="00E44405" w:rsidRDefault="00CC3520" w:rsidP="00F1206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az ingatlanügyi</w:t>
      </w:r>
      <w:r w:rsidR="00CE4B67">
        <w:rPr>
          <w:sz w:val="24"/>
          <w:szCs w:val="24"/>
        </w:rPr>
        <w:t xml:space="preserve"> </w:t>
      </w:r>
      <w:r w:rsidRPr="00E44405">
        <w:rPr>
          <w:sz w:val="24"/>
          <w:szCs w:val="24"/>
        </w:rPr>
        <w:t>hatóság által papíralapon vagy elektronikus adathordozón</w:t>
      </w:r>
      <w:r w:rsidR="00CE4B67">
        <w:rPr>
          <w:sz w:val="24"/>
          <w:szCs w:val="24"/>
        </w:rPr>
        <w:t xml:space="preserve"> kiadott, a tulajdonosok nevét</w:t>
      </w:r>
      <w:r w:rsidRPr="00E44405">
        <w:rPr>
          <w:sz w:val="24"/>
          <w:szCs w:val="24"/>
        </w:rPr>
        <w:t>, tulajdoni hányadát, a földrészletek helyrajzi számait, va</w:t>
      </w:r>
      <w:r w:rsidR="00CE4B67">
        <w:rPr>
          <w:sz w:val="24"/>
          <w:szCs w:val="24"/>
        </w:rPr>
        <w:t>la</w:t>
      </w:r>
      <w:r w:rsidRPr="00E44405">
        <w:rPr>
          <w:sz w:val="24"/>
          <w:szCs w:val="24"/>
        </w:rPr>
        <w:t>mint azok területét hektárban tartalmazó összesítőt;</w:t>
      </w:r>
    </w:p>
    <w:p w:rsidR="00CC3520" w:rsidRPr="00E44405" w:rsidRDefault="00CC3520" w:rsidP="00F1206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az ingatlan</w:t>
      </w:r>
      <w:r w:rsidR="00CE4B67">
        <w:rPr>
          <w:sz w:val="24"/>
          <w:szCs w:val="24"/>
        </w:rPr>
        <w:t>-nyilvántartási adatbázi</w:t>
      </w:r>
      <w:r w:rsidRPr="00E44405">
        <w:rPr>
          <w:sz w:val="24"/>
          <w:szCs w:val="24"/>
        </w:rPr>
        <w:t>shoz adatátviteli vonalon való csatlakozással számítógépes hálózaton történő adatkéréssel történő helysz</w:t>
      </w:r>
      <w:r w:rsidR="00CE4B67">
        <w:rPr>
          <w:sz w:val="24"/>
          <w:szCs w:val="24"/>
        </w:rPr>
        <w:t>íni adatbemutatást</w:t>
      </w:r>
      <w:r w:rsidRPr="00E44405">
        <w:rPr>
          <w:sz w:val="24"/>
          <w:szCs w:val="24"/>
        </w:rPr>
        <w:t>, vagy a tulajdoni lapról elektronikus formában szolgáltatott nem hiteles másolat helyszíni bemutatását.</w:t>
      </w:r>
    </w:p>
    <w:p w:rsidR="00CC3520" w:rsidRPr="00E44405" w:rsidRDefault="00CC3520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lastRenderedPageBreak/>
        <w:t xml:space="preserve">Állami tulajdonú földterület esetén a vadászati joggal kapcsolatos </w:t>
      </w:r>
      <w:r w:rsidR="00CE4B67">
        <w:rPr>
          <w:sz w:val="24"/>
          <w:szCs w:val="24"/>
        </w:rPr>
        <w:t>eljárásokban meghatalmazásnak mi</w:t>
      </w:r>
      <w:r w:rsidRPr="00E44405">
        <w:rPr>
          <w:sz w:val="24"/>
          <w:szCs w:val="24"/>
        </w:rPr>
        <w:t>nősül a vagyonkezelési szerződésbe foglalt, vadászati joggal összefüggő képviseletre vonatkozó meghatalmazás, amely a megha</w:t>
      </w:r>
      <w:r w:rsidR="00CE4B67">
        <w:rPr>
          <w:sz w:val="24"/>
          <w:szCs w:val="24"/>
        </w:rPr>
        <w:t>ta</w:t>
      </w:r>
      <w:r w:rsidR="009A0C3C">
        <w:rPr>
          <w:sz w:val="24"/>
          <w:szCs w:val="24"/>
        </w:rPr>
        <w:t>lmazott által bemutatott</w:t>
      </w:r>
      <w:r w:rsidRPr="00E44405">
        <w:rPr>
          <w:sz w:val="24"/>
          <w:szCs w:val="24"/>
        </w:rPr>
        <w:t>, képviselettel érintett állami földterületek listájával együtt érvényes.</w:t>
      </w:r>
    </w:p>
    <w:p w:rsidR="00CC3520" w:rsidRPr="00E44405" w:rsidRDefault="00CC3520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A vadászterületnek minősülő ingatlan estében csak egy személy tehet érvényesen jognyilatkozatot.</w:t>
      </w:r>
      <w:r w:rsidR="00CE4B67">
        <w:rPr>
          <w:sz w:val="24"/>
          <w:szCs w:val="24"/>
        </w:rPr>
        <w:t xml:space="preserve"> </w:t>
      </w:r>
      <w:r w:rsidRPr="00E44405">
        <w:rPr>
          <w:sz w:val="24"/>
          <w:szCs w:val="24"/>
        </w:rPr>
        <w:t>A mennyiben az ingatlannak több tulajdonosa van, a tulajdonostársak k</w:t>
      </w:r>
      <w:r w:rsidR="00F12066" w:rsidRPr="00E44405">
        <w:rPr>
          <w:sz w:val="24"/>
          <w:szCs w:val="24"/>
        </w:rPr>
        <w:t>é</w:t>
      </w:r>
      <w:r w:rsidRPr="00E44405">
        <w:rPr>
          <w:sz w:val="24"/>
          <w:szCs w:val="24"/>
        </w:rPr>
        <w:t>pviseletükről tulajdoni hányaduk arányában számí</w:t>
      </w:r>
      <w:r w:rsidR="00CE4B67">
        <w:rPr>
          <w:sz w:val="24"/>
          <w:szCs w:val="24"/>
        </w:rPr>
        <w:t>tott szótöbbséggel határoznak. E</w:t>
      </w:r>
      <w:r w:rsidRPr="00E44405">
        <w:rPr>
          <w:sz w:val="24"/>
          <w:szCs w:val="24"/>
        </w:rPr>
        <w:t xml:space="preserve">nnek megfelelően a közös tulajdonban álló ingatlan esetében </w:t>
      </w:r>
      <w:r w:rsidR="006A0210" w:rsidRPr="00E44405">
        <w:rPr>
          <w:sz w:val="24"/>
          <w:szCs w:val="24"/>
        </w:rPr>
        <w:t>az a személy nyilatkozhat az ingatlan</w:t>
      </w:r>
      <w:r w:rsidR="00CE4B67">
        <w:rPr>
          <w:sz w:val="24"/>
          <w:szCs w:val="24"/>
        </w:rPr>
        <w:t xml:space="preserve"> teljes területéről, aki rendelkezik az ingatlan több mint 50 % tulajdoni hányadának</w:t>
      </w:r>
      <w:r w:rsidR="006A0210" w:rsidRPr="00E44405">
        <w:rPr>
          <w:sz w:val="24"/>
          <w:szCs w:val="24"/>
        </w:rPr>
        <w:t xml:space="preserve"> tulajd</w:t>
      </w:r>
      <w:r w:rsidR="00CE4B67">
        <w:rPr>
          <w:sz w:val="24"/>
          <w:szCs w:val="24"/>
        </w:rPr>
        <w:t>onával és/vagy képviseletével. A</w:t>
      </w:r>
      <w:r w:rsidR="006A0210" w:rsidRPr="00E44405">
        <w:rPr>
          <w:sz w:val="24"/>
          <w:szCs w:val="24"/>
        </w:rPr>
        <w:t>ki közös tulajdonban álló ingatlan esetében az ingatlan tulajdoni hányada</w:t>
      </w:r>
      <w:r w:rsidR="00F12066" w:rsidRPr="00E44405">
        <w:rPr>
          <w:sz w:val="24"/>
          <w:szCs w:val="24"/>
        </w:rPr>
        <w:t>inak 50 %-át meg nem haladó ará</w:t>
      </w:r>
      <w:r w:rsidR="006A0210" w:rsidRPr="00E44405">
        <w:rPr>
          <w:sz w:val="24"/>
          <w:szCs w:val="24"/>
        </w:rPr>
        <w:t>nyú tulajdonnal és/vagy képviselet</w:t>
      </w:r>
      <w:r w:rsidR="0015766B">
        <w:rPr>
          <w:sz w:val="24"/>
          <w:szCs w:val="24"/>
        </w:rPr>
        <w:t>tel rendelkezik</w:t>
      </w:r>
      <w:r w:rsidR="006A0210" w:rsidRPr="00E44405">
        <w:rPr>
          <w:sz w:val="24"/>
          <w:szCs w:val="24"/>
        </w:rPr>
        <w:t>, az ingatlann</w:t>
      </w:r>
      <w:r w:rsidR="00F12066" w:rsidRPr="00E44405">
        <w:rPr>
          <w:sz w:val="24"/>
          <w:szCs w:val="24"/>
        </w:rPr>
        <w:t>al kapcsolatban jognyilatkozato</w:t>
      </w:r>
      <w:r w:rsidR="006A0210" w:rsidRPr="00E44405">
        <w:rPr>
          <w:sz w:val="24"/>
          <w:szCs w:val="24"/>
        </w:rPr>
        <w:t>t nem tehet.</w:t>
      </w:r>
    </w:p>
    <w:p w:rsidR="006A0210" w:rsidRPr="00E44405" w:rsidRDefault="006A0210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Kelt: Gelse, 2024. október 30.</w:t>
      </w:r>
    </w:p>
    <w:p w:rsidR="006A0210" w:rsidRPr="00E44405" w:rsidRDefault="006A0210" w:rsidP="00CE4B67">
      <w:pPr>
        <w:ind w:left="4248"/>
        <w:jc w:val="center"/>
        <w:rPr>
          <w:sz w:val="24"/>
          <w:szCs w:val="24"/>
        </w:rPr>
      </w:pPr>
      <w:r w:rsidRPr="00E44405">
        <w:rPr>
          <w:sz w:val="24"/>
          <w:szCs w:val="24"/>
        </w:rPr>
        <w:t>…………………………………………………………….</w:t>
      </w:r>
    </w:p>
    <w:p w:rsidR="006A0210" w:rsidRPr="00E44405" w:rsidRDefault="006A0210" w:rsidP="00CE4B67">
      <w:pPr>
        <w:ind w:left="4248"/>
        <w:jc w:val="center"/>
        <w:rPr>
          <w:sz w:val="24"/>
          <w:szCs w:val="24"/>
        </w:rPr>
      </w:pPr>
      <w:proofErr w:type="spellStart"/>
      <w:r w:rsidRPr="00E44405">
        <w:rPr>
          <w:sz w:val="24"/>
          <w:szCs w:val="24"/>
        </w:rPr>
        <w:t>Néber</w:t>
      </w:r>
      <w:proofErr w:type="spellEnd"/>
      <w:r w:rsidRPr="00E44405">
        <w:rPr>
          <w:sz w:val="24"/>
          <w:szCs w:val="24"/>
        </w:rPr>
        <w:t xml:space="preserve"> Szilveszter</w:t>
      </w:r>
    </w:p>
    <w:p w:rsidR="006A0210" w:rsidRPr="00E44405" w:rsidRDefault="006A0210" w:rsidP="00CE4B67">
      <w:pPr>
        <w:ind w:left="4248"/>
        <w:jc w:val="center"/>
        <w:rPr>
          <w:sz w:val="24"/>
          <w:szCs w:val="24"/>
        </w:rPr>
      </w:pPr>
      <w:proofErr w:type="gramStart"/>
      <w:r w:rsidRPr="00E44405">
        <w:rPr>
          <w:sz w:val="24"/>
          <w:szCs w:val="24"/>
        </w:rPr>
        <w:t>képviselő</w:t>
      </w:r>
      <w:proofErr w:type="gramEnd"/>
    </w:p>
    <w:p w:rsidR="006A0210" w:rsidRPr="00E44405" w:rsidRDefault="006A0210" w:rsidP="00F12066">
      <w:p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Mellékletek:</w:t>
      </w:r>
    </w:p>
    <w:p w:rsidR="006A0210" w:rsidRPr="00E44405" w:rsidRDefault="006A0210" w:rsidP="00F12066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E44405">
        <w:rPr>
          <w:sz w:val="24"/>
          <w:szCs w:val="24"/>
        </w:rPr>
        <w:t>sz. melléklet: A 20-202150-506 kódszámú vadászterület térképi megjelölése</w:t>
      </w:r>
    </w:p>
    <w:p w:rsidR="00CC3520" w:rsidRPr="00E44405" w:rsidRDefault="00CC3520" w:rsidP="00F12066">
      <w:pPr>
        <w:jc w:val="both"/>
        <w:rPr>
          <w:sz w:val="24"/>
          <w:szCs w:val="24"/>
        </w:rPr>
      </w:pPr>
    </w:p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CC3520" w:rsidRDefault="00CC3520" w:rsidP="00CC3520"/>
    <w:p w:rsidR="00F46342" w:rsidRDefault="00F46342"/>
    <w:p w:rsidR="00F46342" w:rsidRDefault="00F46342"/>
    <w:p w:rsidR="00F46342" w:rsidRDefault="00F46342"/>
    <w:p w:rsidR="00F46342" w:rsidRDefault="00F46342"/>
    <w:p w:rsidR="00F46342" w:rsidRDefault="00F46342"/>
    <w:p w:rsidR="00F46342" w:rsidRDefault="00F46342"/>
    <w:sectPr w:rsidR="00F46342" w:rsidSect="006B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2D1"/>
    <w:multiLevelType w:val="hybridMultilevel"/>
    <w:tmpl w:val="CFD0F0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2457"/>
    <w:multiLevelType w:val="hybridMultilevel"/>
    <w:tmpl w:val="912CB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37F4"/>
    <w:multiLevelType w:val="hybridMultilevel"/>
    <w:tmpl w:val="FF283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46342"/>
    <w:rsid w:val="0015766B"/>
    <w:rsid w:val="00345FA5"/>
    <w:rsid w:val="004C7BA1"/>
    <w:rsid w:val="005F1C80"/>
    <w:rsid w:val="00662C00"/>
    <w:rsid w:val="006A0210"/>
    <w:rsid w:val="006B3FFF"/>
    <w:rsid w:val="009A0C3C"/>
    <w:rsid w:val="00B3672E"/>
    <w:rsid w:val="00B61C0D"/>
    <w:rsid w:val="00CC3520"/>
    <w:rsid w:val="00CE4B67"/>
    <w:rsid w:val="00D438B7"/>
    <w:rsid w:val="00E44405"/>
    <w:rsid w:val="00F12066"/>
    <w:rsid w:val="00F4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F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454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16</cp:revision>
  <dcterms:created xsi:type="dcterms:W3CDTF">2024-10-30T07:07:00Z</dcterms:created>
  <dcterms:modified xsi:type="dcterms:W3CDTF">2024-10-30T13:07:00Z</dcterms:modified>
</cp:coreProperties>
</file>